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3B09" w14:textId="3465C9FE" w:rsidR="006B0C2F" w:rsidRDefault="00A06793" w:rsidP="00A06793">
      <w:pPr>
        <w:spacing w:after="0"/>
        <w:jc w:val="center"/>
      </w:pPr>
      <w:r>
        <w:t xml:space="preserve">The </w:t>
      </w:r>
      <w:r w:rsidR="008E0858">
        <w:t>City of Dayton</w:t>
      </w:r>
      <w:r>
        <w:t xml:space="preserve"> Ohio</w:t>
      </w:r>
    </w:p>
    <w:p w14:paraId="4002E85F" w14:textId="4FB58DC7" w:rsidR="00313EAE" w:rsidRDefault="00313EAE" w:rsidP="00A06793">
      <w:pPr>
        <w:spacing w:after="0"/>
        <w:jc w:val="center"/>
      </w:pPr>
      <w:r>
        <w:t>Department of Water</w:t>
      </w:r>
    </w:p>
    <w:p w14:paraId="0266866B" w14:textId="77777777" w:rsidR="007B5C00" w:rsidRDefault="007B5C00" w:rsidP="00A06793">
      <w:pPr>
        <w:spacing w:after="0"/>
        <w:jc w:val="center"/>
      </w:pPr>
    </w:p>
    <w:p w14:paraId="330A4B3E" w14:textId="4AA04AE8" w:rsidR="00A06793" w:rsidRDefault="00823850" w:rsidP="00A06793">
      <w:pPr>
        <w:spacing w:after="0"/>
        <w:jc w:val="center"/>
      </w:pPr>
      <w:r>
        <w:t>Mad River Dam</w:t>
      </w:r>
      <w:r w:rsidR="00D43602">
        <w:t xml:space="preserve"> </w:t>
      </w:r>
      <w:r w:rsidR="00A06793">
        <w:t>Project</w:t>
      </w:r>
      <w:r w:rsidR="00604E92">
        <w:t xml:space="preserve"> Description</w:t>
      </w:r>
    </w:p>
    <w:p w14:paraId="428A8EE9" w14:textId="589955E9" w:rsidR="00604E92" w:rsidRDefault="00604E92" w:rsidP="00A06793">
      <w:pPr>
        <w:spacing w:after="0"/>
        <w:jc w:val="center"/>
      </w:pPr>
    </w:p>
    <w:p w14:paraId="0D81C09C" w14:textId="2790759E" w:rsidR="00604E92" w:rsidRPr="00604E92" w:rsidRDefault="00604E92" w:rsidP="00604E92">
      <w:pPr>
        <w:spacing w:after="0"/>
        <w:rPr>
          <w:u w:val="single"/>
        </w:rPr>
      </w:pPr>
      <w:r w:rsidRPr="00604E92">
        <w:rPr>
          <w:u w:val="single"/>
        </w:rPr>
        <w:t>Department of Water</w:t>
      </w:r>
      <w:r w:rsidR="7E632DDF" w:rsidRPr="61A72141">
        <w:rPr>
          <w:u w:val="single"/>
        </w:rPr>
        <w:t xml:space="preserve">, </w:t>
      </w:r>
      <w:r w:rsidR="00E61EE4">
        <w:rPr>
          <w:u w:val="single"/>
        </w:rPr>
        <w:t>Water</w:t>
      </w:r>
      <w:r w:rsidR="7E632DDF" w:rsidRPr="61A72141">
        <w:rPr>
          <w:u w:val="single"/>
        </w:rPr>
        <w:t xml:space="preserve"> S</w:t>
      </w:r>
      <w:r w:rsidR="00D93FCB">
        <w:rPr>
          <w:u w:val="single"/>
        </w:rPr>
        <w:t>upply &amp; Treatment</w:t>
      </w:r>
      <w:r w:rsidRPr="00604E92">
        <w:rPr>
          <w:u w:val="single"/>
        </w:rPr>
        <w:t xml:space="preserve"> </w:t>
      </w:r>
      <w:r w:rsidR="00DC6ABA">
        <w:rPr>
          <w:u w:val="single"/>
        </w:rPr>
        <w:t xml:space="preserve">Mad River Wellfield </w:t>
      </w:r>
      <w:r w:rsidRPr="00604E92">
        <w:rPr>
          <w:u w:val="single"/>
        </w:rPr>
        <w:t>Background Information</w:t>
      </w:r>
    </w:p>
    <w:p w14:paraId="6732170D" w14:textId="486C24A4" w:rsidR="002E434D" w:rsidRDefault="002E434D" w:rsidP="00604E92">
      <w:pPr>
        <w:spacing w:after="0"/>
      </w:pPr>
    </w:p>
    <w:p w14:paraId="5FE5BFB0" w14:textId="19944434" w:rsidR="005F5C79" w:rsidRPr="00271C8B" w:rsidRDefault="007B648A" w:rsidP="005F5C79">
      <w:pPr>
        <w:rPr>
          <w:rFonts w:ascii="Calibri" w:hAnsi="Calibri" w:cs="Calibri"/>
          <w:spacing w:val="-3"/>
        </w:rPr>
      </w:pPr>
      <w:r>
        <w:t xml:space="preserve">The Division of Water Supply and Treatment is responsible for </w:t>
      </w:r>
      <w:r w:rsidR="00946F58">
        <w:t>three wellfields, two treatment plant</w:t>
      </w:r>
      <w:r w:rsidR="00DC2C89">
        <w:t>s</w:t>
      </w:r>
      <w:r w:rsidR="00946F58">
        <w:t xml:space="preserve">, and </w:t>
      </w:r>
      <w:r w:rsidR="00B96DCE">
        <w:t>multiple pumping stations</w:t>
      </w:r>
      <w:r w:rsidR="00B42BAE">
        <w:t xml:space="preserve"> providing water to over 400,000 residents</w:t>
      </w:r>
      <w:r w:rsidR="00B96DCE">
        <w:t xml:space="preserve">.  The Mad River Wellfield supplies water to the </w:t>
      </w:r>
      <w:r w:rsidR="00221E2F">
        <w:t>Ottawa Treatment Plant</w:t>
      </w:r>
      <w:r w:rsidR="00EC20A7">
        <w:t>,</w:t>
      </w:r>
      <w:r w:rsidR="00221E2F">
        <w:t xml:space="preserve"> </w:t>
      </w:r>
      <w:r w:rsidR="00B42BAE">
        <w:t>which has</w:t>
      </w:r>
      <w:r w:rsidR="00221E2F">
        <w:t xml:space="preserve"> a daily capacity of 96 million gallons </w:t>
      </w:r>
      <w:r w:rsidR="000403BB">
        <w:t xml:space="preserve">(MGD) </w:t>
      </w:r>
      <w:r w:rsidR="00221E2F">
        <w:t xml:space="preserve">per day.  </w:t>
      </w:r>
      <w:r w:rsidR="005F5C79" w:rsidRPr="00271C8B">
        <w:rPr>
          <w:rFonts w:ascii="Calibri" w:hAnsi="Calibri" w:cs="Calibri"/>
          <w:spacing w:val="-3"/>
        </w:rPr>
        <w:t>The Mad River Well Field consists of 70 gravel</w:t>
      </w:r>
      <w:r w:rsidR="002F0990">
        <w:rPr>
          <w:rFonts w:ascii="Calibri" w:hAnsi="Calibri" w:cs="Calibri"/>
          <w:spacing w:val="-3"/>
        </w:rPr>
        <w:t>-</w:t>
      </w:r>
      <w:r w:rsidR="005F5C79" w:rsidRPr="00271C8B">
        <w:rPr>
          <w:rFonts w:ascii="Calibri" w:hAnsi="Calibri" w:cs="Calibri"/>
          <w:spacing w:val="-3"/>
        </w:rPr>
        <w:t xml:space="preserve">packed wells ranging from 18 to 38 inches in diameter and from 50 to 205 feet in depth.  The individual well capacities range from one to four </w:t>
      </w:r>
      <w:r w:rsidR="000403BB">
        <w:rPr>
          <w:rFonts w:ascii="Calibri" w:hAnsi="Calibri" w:cs="Calibri"/>
          <w:spacing w:val="-3"/>
        </w:rPr>
        <w:t>MGD.</w:t>
      </w:r>
      <w:r w:rsidR="005F5C79" w:rsidRPr="00271C8B">
        <w:rPr>
          <w:rFonts w:ascii="Calibri" w:hAnsi="Calibri" w:cs="Calibri"/>
          <w:spacing w:val="-3"/>
        </w:rPr>
        <w:t xml:space="preserve">  </w:t>
      </w:r>
      <w:r w:rsidR="000403BB" w:rsidRPr="00271C8B">
        <w:rPr>
          <w:rFonts w:ascii="Calibri" w:hAnsi="Calibri" w:cs="Calibri"/>
          <w:spacing w:val="-3"/>
        </w:rPr>
        <w:t>Water discharged from the wells flows by gravity for three miles to the Ottawa Treatment Plant</w:t>
      </w:r>
      <w:r w:rsidR="00D93FCB">
        <w:rPr>
          <w:rFonts w:ascii="Calibri" w:hAnsi="Calibri" w:cs="Calibri"/>
          <w:spacing w:val="-3"/>
        </w:rPr>
        <w:t xml:space="preserve"> through pipes from </w:t>
      </w:r>
      <w:r w:rsidR="000403BB" w:rsidRPr="00271C8B">
        <w:rPr>
          <w:rFonts w:ascii="Calibri" w:hAnsi="Calibri" w:cs="Calibri"/>
          <w:spacing w:val="-3"/>
        </w:rPr>
        <w:t>10 to 84 inches</w:t>
      </w:r>
      <w:r w:rsidR="003F286F">
        <w:rPr>
          <w:rFonts w:ascii="Calibri" w:hAnsi="Calibri" w:cs="Calibri"/>
          <w:spacing w:val="-3"/>
        </w:rPr>
        <w:t xml:space="preserve"> in diameter</w:t>
      </w:r>
      <w:r w:rsidR="000403BB" w:rsidRPr="00271C8B">
        <w:rPr>
          <w:rFonts w:ascii="Calibri" w:hAnsi="Calibri" w:cs="Calibri"/>
          <w:spacing w:val="-3"/>
        </w:rPr>
        <w:t>.</w:t>
      </w:r>
      <w:r w:rsidR="00D93FCB">
        <w:rPr>
          <w:rFonts w:ascii="Calibri" w:hAnsi="Calibri" w:cs="Calibri"/>
          <w:spacing w:val="-3"/>
        </w:rPr>
        <w:t xml:space="preserve"> </w:t>
      </w:r>
      <w:r w:rsidR="005F5C79" w:rsidRPr="00271C8B">
        <w:rPr>
          <w:rFonts w:ascii="Calibri" w:hAnsi="Calibri" w:cs="Calibri"/>
          <w:spacing w:val="-3"/>
        </w:rPr>
        <w:t xml:space="preserve">Twenty-nine wells </w:t>
      </w:r>
      <w:r w:rsidR="002F0990" w:rsidRPr="00271C8B">
        <w:rPr>
          <w:rFonts w:ascii="Calibri" w:hAnsi="Calibri" w:cs="Calibri"/>
          <w:spacing w:val="-3"/>
        </w:rPr>
        <w:t>are in</w:t>
      </w:r>
      <w:r w:rsidR="005F5C79" w:rsidRPr="00271C8B">
        <w:rPr>
          <w:rFonts w:ascii="Calibri" w:hAnsi="Calibri" w:cs="Calibri"/>
          <w:spacing w:val="-3"/>
        </w:rPr>
        <w:t xml:space="preserve"> the Rohrers Island area</w:t>
      </w:r>
      <w:r w:rsidR="004D1861">
        <w:rPr>
          <w:rFonts w:ascii="Calibri" w:hAnsi="Calibri" w:cs="Calibri"/>
          <w:spacing w:val="-3"/>
        </w:rPr>
        <w:t>;</w:t>
      </w:r>
      <w:r w:rsidR="005F5C79" w:rsidRPr="00271C8B">
        <w:rPr>
          <w:rFonts w:ascii="Calibri" w:hAnsi="Calibri" w:cs="Calibri"/>
          <w:spacing w:val="-3"/>
        </w:rPr>
        <w:t xml:space="preserve"> other well locations extend to the north and southwest along the Mad River.  </w:t>
      </w:r>
      <w:r w:rsidR="006A55AC" w:rsidRPr="006A55AC">
        <w:rPr>
          <w:rFonts w:ascii="Calibri" w:hAnsi="Calibri" w:cs="Calibri"/>
          <w:spacing w:val="-3"/>
        </w:rPr>
        <w:t xml:space="preserve">Artificial recharge from a series of excavated channels fed by the Mad River maintains the water table at Rohrers Island.  </w:t>
      </w:r>
    </w:p>
    <w:p w14:paraId="6C309749" w14:textId="25A0091C" w:rsidR="00CB0B6A" w:rsidRPr="00CB0B6A" w:rsidRDefault="00823850" w:rsidP="00CB0B6A">
      <w:pPr>
        <w:spacing w:after="0"/>
        <w:rPr>
          <w:u w:val="single"/>
        </w:rPr>
      </w:pPr>
      <w:r>
        <w:rPr>
          <w:u w:val="single"/>
        </w:rPr>
        <w:t>Mad River Dam</w:t>
      </w:r>
      <w:r w:rsidR="00CB0B6A" w:rsidRPr="00CB0B6A">
        <w:rPr>
          <w:u w:val="single"/>
        </w:rPr>
        <w:t xml:space="preserve"> Project Description</w:t>
      </w:r>
    </w:p>
    <w:p w14:paraId="22EA577F" w14:textId="0CDB2CC0" w:rsidR="00313EAE" w:rsidRDefault="00313EAE" w:rsidP="00CB0B6A">
      <w:pPr>
        <w:spacing w:after="0"/>
      </w:pPr>
    </w:p>
    <w:p w14:paraId="0D15C960" w14:textId="4BD97C09" w:rsidR="009E0772" w:rsidRDefault="4DA1372E" w:rsidP="764DEF17">
      <w:pPr>
        <w:jc w:val="both"/>
        <w:rPr>
          <w:rFonts w:eastAsia="Times New Roman"/>
        </w:rPr>
      </w:pPr>
      <w:r w:rsidRPr="1E6B0E70">
        <w:rPr>
          <w:rFonts w:eastAsia="Times New Roman"/>
        </w:rPr>
        <w:t xml:space="preserve">The </w:t>
      </w:r>
      <w:r w:rsidR="00744176" w:rsidRPr="1E6B0E70">
        <w:rPr>
          <w:rFonts w:eastAsia="Times New Roman"/>
        </w:rPr>
        <w:t xml:space="preserve">Mad River Dam Project will replace </w:t>
      </w:r>
      <w:r w:rsidRPr="1E6B0E70">
        <w:rPr>
          <w:rFonts w:eastAsia="Times New Roman"/>
        </w:rPr>
        <w:t>a</w:t>
      </w:r>
      <w:r w:rsidR="07B7427A" w:rsidRPr="1E6B0E70">
        <w:rPr>
          <w:rFonts w:eastAsia="Times New Roman"/>
        </w:rPr>
        <w:t xml:space="preserve"> </w:t>
      </w:r>
      <w:r w:rsidR="000F0FFF" w:rsidRPr="1E6B0E70">
        <w:rPr>
          <w:rFonts w:eastAsia="Times New Roman"/>
        </w:rPr>
        <w:t>conversion</w:t>
      </w:r>
      <w:r w:rsidRPr="1E6B0E70">
        <w:rPr>
          <w:rFonts w:eastAsia="Times New Roman"/>
        </w:rPr>
        <w:t xml:space="preserve"> </w:t>
      </w:r>
      <w:r w:rsidR="000F0FFF" w:rsidRPr="1E6B0E70">
        <w:rPr>
          <w:rFonts w:eastAsia="Times New Roman"/>
        </w:rPr>
        <w:t>d</w:t>
      </w:r>
      <w:r w:rsidRPr="1E6B0E70">
        <w:rPr>
          <w:rFonts w:eastAsia="Times New Roman"/>
        </w:rPr>
        <w:t xml:space="preserve">am </w:t>
      </w:r>
      <w:r w:rsidR="00900A80" w:rsidRPr="1E6B0E70">
        <w:rPr>
          <w:rFonts w:eastAsia="Times New Roman"/>
        </w:rPr>
        <w:t>built in 193</w:t>
      </w:r>
      <w:r w:rsidR="5A27B1CB" w:rsidRPr="1E6B0E70">
        <w:rPr>
          <w:rFonts w:eastAsia="Times New Roman"/>
        </w:rPr>
        <w:t>5</w:t>
      </w:r>
      <w:r w:rsidR="00900A80" w:rsidRPr="1E6B0E70">
        <w:rPr>
          <w:rFonts w:eastAsia="Times New Roman"/>
        </w:rPr>
        <w:t xml:space="preserve"> </w:t>
      </w:r>
      <w:r w:rsidRPr="1E6B0E70">
        <w:rPr>
          <w:rFonts w:eastAsia="Times New Roman"/>
        </w:rPr>
        <w:t xml:space="preserve">on the Mad River east of downtown Dayton.  </w:t>
      </w:r>
      <w:r w:rsidR="00E61EE4" w:rsidRPr="1E6B0E70">
        <w:rPr>
          <w:rFonts w:eastAsia="Times New Roman"/>
        </w:rPr>
        <w:t>Th</w:t>
      </w:r>
      <w:r w:rsidR="00B067BE" w:rsidRPr="1E6B0E70">
        <w:rPr>
          <w:rFonts w:eastAsia="Times New Roman"/>
        </w:rPr>
        <w:t xml:space="preserve">e </w:t>
      </w:r>
      <w:r w:rsidR="000F0FFF" w:rsidRPr="1E6B0E70">
        <w:rPr>
          <w:rFonts w:eastAsia="Times New Roman"/>
        </w:rPr>
        <w:t>conversion</w:t>
      </w:r>
      <w:r w:rsidR="00E61EE4" w:rsidRPr="1E6B0E70">
        <w:rPr>
          <w:rFonts w:eastAsia="Times New Roman"/>
        </w:rPr>
        <w:t xml:space="preserve"> </w:t>
      </w:r>
      <w:r w:rsidR="000F0FFF" w:rsidRPr="1E6B0E70">
        <w:rPr>
          <w:rFonts w:eastAsia="Times New Roman"/>
        </w:rPr>
        <w:t>d</w:t>
      </w:r>
      <w:r w:rsidR="00E61EE4" w:rsidRPr="1E6B0E70">
        <w:rPr>
          <w:rFonts w:eastAsia="Times New Roman"/>
        </w:rPr>
        <w:t>am divert</w:t>
      </w:r>
      <w:r w:rsidR="00443795" w:rsidRPr="1E6B0E70">
        <w:rPr>
          <w:rFonts w:eastAsia="Times New Roman"/>
        </w:rPr>
        <w:t>s</w:t>
      </w:r>
      <w:r w:rsidR="00E61EE4" w:rsidRPr="1E6B0E70">
        <w:rPr>
          <w:rFonts w:eastAsia="Times New Roman"/>
        </w:rPr>
        <w:t xml:space="preserve"> water from the Mad River to recharge lagoons </w:t>
      </w:r>
      <w:r w:rsidR="00C31264" w:rsidRPr="1E6B0E70">
        <w:rPr>
          <w:rFonts w:eastAsia="Times New Roman"/>
        </w:rPr>
        <w:t xml:space="preserve">located within the Rohrers Island area of </w:t>
      </w:r>
      <w:r w:rsidR="001576A4" w:rsidRPr="1E6B0E70">
        <w:rPr>
          <w:rFonts w:eastAsia="Times New Roman"/>
        </w:rPr>
        <w:t xml:space="preserve">the </w:t>
      </w:r>
      <w:r w:rsidR="00E61EE4" w:rsidRPr="1E6B0E70">
        <w:rPr>
          <w:rFonts w:eastAsia="Times New Roman"/>
        </w:rPr>
        <w:t xml:space="preserve">Mad River wellfield. </w:t>
      </w:r>
      <w:r w:rsidR="36B7AB94" w:rsidRPr="1E6B0E70">
        <w:rPr>
          <w:rFonts w:eastAsia="Times New Roman"/>
        </w:rPr>
        <w:t>The dam</w:t>
      </w:r>
      <w:r w:rsidR="001576A4" w:rsidRPr="1E6B0E70">
        <w:rPr>
          <w:rFonts w:eastAsia="Times New Roman"/>
        </w:rPr>
        <w:t xml:space="preserve">, </w:t>
      </w:r>
      <w:r w:rsidR="36B7AB94" w:rsidRPr="1E6B0E70">
        <w:rPr>
          <w:rFonts w:eastAsia="Times New Roman"/>
        </w:rPr>
        <w:t xml:space="preserve">approximately 10 feet tall and 260 feet long, </w:t>
      </w:r>
      <w:r w:rsidR="001576A4" w:rsidRPr="1E6B0E70">
        <w:rPr>
          <w:rFonts w:eastAsia="Times New Roman"/>
        </w:rPr>
        <w:t>is constructed</w:t>
      </w:r>
      <w:r w:rsidR="36B7AB94" w:rsidRPr="1E6B0E70">
        <w:rPr>
          <w:rFonts w:eastAsia="Times New Roman"/>
        </w:rPr>
        <w:t xml:space="preserve"> with a rockfill structure</w:t>
      </w:r>
      <w:r w:rsidR="00E54DCF" w:rsidRPr="1E6B0E70">
        <w:rPr>
          <w:rFonts w:eastAsia="Times New Roman"/>
        </w:rPr>
        <w:t>,</w:t>
      </w:r>
      <w:r w:rsidR="36B7AB94" w:rsidRPr="1E6B0E70">
        <w:rPr>
          <w:rFonts w:eastAsia="Times New Roman"/>
        </w:rPr>
        <w:t xml:space="preserve"> a concrete cap, </w:t>
      </w:r>
      <w:r w:rsidR="00256041" w:rsidRPr="1E6B0E70">
        <w:rPr>
          <w:rFonts w:eastAsia="Times New Roman"/>
        </w:rPr>
        <w:t xml:space="preserve">concrete wing walls on each abutment, </w:t>
      </w:r>
      <w:r w:rsidR="36B7AB94" w:rsidRPr="1E6B0E70">
        <w:rPr>
          <w:rFonts w:eastAsia="Times New Roman"/>
        </w:rPr>
        <w:t xml:space="preserve">and steel </w:t>
      </w:r>
      <w:r w:rsidR="002D545B" w:rsidRPr="1E6B0E70">
        <w:rPr>
          <w:rFonts w:eastAsia="Times New Roman"/>
        </w:rPr>
        <w:t>sheet</w:t>
      </w:r>
      <w:r w:rsidR="006E4235" w:rsidRPr="1E6B0E70">
        <w:rPr>
          <w:rFonts w:eastAsia="Times New Roman"/>
        </w:rPr>
        <w:t>-</w:t>
      </w:r>
      <w:r w:rsidR="002D545B" w:rsidRPr="1E6B0E70">
        <w:rPr>
          <w:rFonts w:eastAsia="Times New Roman"/>
        </w:rPr>
        <w:t>piling</w:t>
      </w:r>
      <w:r w:rsidR="36B7AB94" w:rsidRPr="1E6B0E70">
        <w:rPr>
          <w:rFonts w:eastAsia="Times New Roman"/>
        </w:rPr>
        <w:t xml:space="preserve"> on the upstream side. </w:t>
      </w:r>
    </w:p>
    <w:p w14:paraId="2ED5116D" w14:textId="68CA0A6A" w:rsidR="009E0772" w:rsidRDefault="009E0772" w:rsidP="009E0772">
      <w:pPr>
        <w:jc w:val="both"/>
        <w:rPr>
          <w:rFonts w:eastAsia="Times New Roman" w:cstheme="minorHAnsi"/>
        </w:rPr>
      </w:pPr>
      <w:r w:rsidRPr="00E61EE4">
        <w:rPr>
          <w:rFonts w:eastAsia="Times New Roman" w:cstheme="minorHAnsi"/>
        </w:rPr>
        <w:t xml:space="preserve">The </w:t>
      </w:r>
      <w:r>
        <w:rPr>
          <w:rFonts w:eastAsia="Times New Roman" w:cstheme="minorHAnsi"/>
        </w:rPr>
        <w:t>Mad River W</w:t>
      </w:r>
      <w:r w:rsidRPr="00E61EE4">
        <w:rPr>
          <w:rFonts w:eastAsia="Times New Roman" w:cstheme="minorHAnsi"/>
        </w:rPr>
        <w:t xml:space="preserve">ellfield </w:t>
      </w:r>
      <w:r>
        <w:rPr>
          <w:rFonts w:eastAsia="Times New Roman" w:cstheme="minorHAnsi"/>
        </w:rPr>
        <w:t>is influenced by</w:t>
      </w:r>
      <w:r w:rsidRPr="00E61EE4">
        <w:rPr>
          <w:rFonts w:eastAsia="Times New Roman" w:cstheme="minorHAnsi"/>
        </w:rPr>
        <w:t xml:space="preserve"> three </w:t>
      </w:r>
      <w:r>
        <w:rPr>
          <w:rFonts w:eastAsia="Times New Roman" w:cstheme="minorHAnsi"/>
        </w:rPr>
        <w:t>Class IV dams around Rohrers Island:  the conversion dam, the block dam, and the trapezoidal dam.</w:t>
      </w:r>
      <w:r w:rsidRPr="00E61EE4">
        <w:rPr>
          <w:rFonts w:eastAsia="Times New Roman" w:cstheme="minorHAnsi"/>
        </w:rPr>
        <w:t xml:space="preserve"> The </w:t>
      </w:r>
      <w:r>
        <w:rPr>
          <w:rFonts w:eastAsia="Times New Roman" w:cstheme="minorHAnsi"/>
        </w:rPr>
        <w:t>conversion</w:t>
      </w:r>
      <w:r w:rsidRPr="00E61EE4">
        <w:rPr>
          <w:rFonts w:eastAsia="Times New Roman" w:cstheme="minorHAnsi"/>
        </w:rPr>
        <w:t xml:space="preserve"> </w:t>
      </w:r>
      <w:r>
        <w:rPr>
          <w:rFonts w:eastAsia="Times New Roman" w:cstheme="minorHAnsi"/>
        </w:rPr>
        <w:t>d</w:t>
      </w:r>
      <w:r w:rsidRPr="00E61EE4">
        <w:rPr>
          <w:rFonts w:eastAsia="Times New Roman" w:cstheme="minorHAnsi"/>
        </w:rPr>
        <w:t>am</w:t>
      </w:r>
      <w:r>
        <w:rPr>
          <w:rFonts w:eastAsia="Times New Roman" w:cstheme="minorHAnsi"/>
        </w:rPr>
        <w:t xml:space="preserve"> is </w:t>
      </w:r>
      <w:r w:rsidRPr="00E61EE4">
        <w:rPr>
          <w:rFonts w:eastAsia="Times New Roman" w:cstheme="minorHAnsi"/>
        </w:rPr>
        <w:t xml:space="preserve">located approximately 3,000 feet downstream of Huffman Dam, a flood control dam operated by the Miami Conservancy District. </w:t>
      </w:r>
      <w:r>
        <w:rPr>
          <w:rFonts w:eastAsia="Times New Roman" w:cstheme="minorHAnsi"/>
        </w:rPr>
        <w:t xml:space="preserve"> The block dam is located 1.25 miles downstream from the conversion dam.  The crest elevations of the conversion and block dams facilitate surface water flow into Rohrer’s Island and recharge of the wellfield.  </w:t>
      </w:r>
      <w:r w:rsidR="00DB0004" w:rsidRPr="00E61EE4">
        <w:rPr>
          <w:rFonts w:eastAsia="Times New Roman" w:cstheme="minorHAnsi"/>
        </w:rPr>
        <w:t xml:space="preserve">Between the </w:t>
      </w:r>
      <w:r w:rsidR="00DB0004">
        <w:rPr>
          <w:rFonts w:eastAsia="Times New Roman" w:cstheme="minorHAnsi"/>
        </w:rPr>
        <w:t>conversion</w:t>
      </w:r>
      <w:r w:rsidR="00DB0004" w:rsidRPr="00E61EE4">
        <w:rPr>
          <w:rFonts w:eastAsia="Times New Roman" w:cstheme="minorHAnsi"/>
        </w:rPr>
        <w:t xml:space="preserve"> </w:t>
      </w:r>
      <w:r w:rsidR="00DB0004">
        <w:rPr>
          <w:rFonts w:eastAsia="Times New Roman" w:cstheme="minorHAnsi"/>
        </w:rPr>
        <w:t>d</w:t>
      </w:r>
      <w:r w:rsidR="00DB0004" w:rsidRPr="00E61EE4">
        <w:rPr>
          <w:rFonts w:eastAsia="Times New Roman" w:cstheme="minorHAnsi"/>
        </w:rPr>
        <w:t xml:space="preserve">am and </w:t>
      </w:r>
      <w:r w:rsidR="00DB0004">
        <w:rPr>
          <w:rFonts w:eastAsia="Times New Roman" w:cstheme="minorHAnsi"/>
        </w:rPr>
        <w:t>block</w:t>
      </w:r>
      <w:r w:rsidR="00DB0004" w:rsidRPr="00E61EE4">
        <w:rPr>
          <w:rFonts w:eastAsia="Times New Roman" w:cstheme="minorHAnsi"/>
        </w:rPr>
        <w:t xml:space="preserve"> </w:t>
      </w:r>
      <w:r w:rsidR="00DB0004">
        <w:rPr>
          <w:rFonts w:eastAsia="Times New Roman" w:cstheme="minorHAnsi"/>
        </w:rPr>
        <w:t>d</w:t>
      </w:r>
      <w:r w:rsidR="00DB0004" w:rsidRPr="00E61EE4">
        <w:rPr>
          <w:rFonts w:eastAsia="Times New Roman" w:cstheme="minorHAnsi"/>
        </w:rPr>
        <w:t>am is an intake structure which the City uses to flood the wellfield and help recharge the groundwater aquifer.</w:t>
      </w:r>
      <w:r w:rsidR="00E231BD">
        <w:rPr>
          <w:rFonts w:eastAsia="Times New Roman" w:cstheme="minorHAnsi"/>
        </w:rPr>
        <w:t xml:space="preserve"> </w:t>
      </w:r>
      <w:r>
        <w:rPr>
          <w:rFonts w:eastAsia="Times New Roman" w:cstheme="minorHAnsi"/>
        </w:rPr>
        <w:t>The trapezoidal dam, located downstream of the block dam, controls the flow of water back into the main channel of the Mad River.</w:t>
      </w:r>
    </w:p>
    <w:p w14:paraId="4A6D6C1C" w14:textId="3ED10DAE" w:rsidR="009E0772" w:rsidRDefault="009E0772" w:rsidP="764DEF17">
      <w:pPr>
        <w:jc w:val="both"/>
        <w:rPr>
          <w:rFonts w:eastAsia="Times New Roman" w:cstheme="minorHAnsi"/>
        </w:rPr>
      </w:pPr>
      <w:r w:rsidRPr="00E63608">
        <w:rPr>
          <w:rFonts w:eastAsia="Times New Roman" w:cstheme="minorHAnsi"/>
          <w:noProof/>
        </w:rPr>
        <w:drawing>
          <wp:inline distT="0" distB="0" distL="0" distR="0" wp14:anchorId="75069C15" wp14:editId="3636E2D1">
            <wp:extent cx="5349066" cy="21373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2392" cy="2182622"/>
                    </a:xfrm>
                    <a:prstGeom prst="rect">
                      <a:avLst/>
                    </a:prstGeom>
                  </pic:spPr>
                </pic:pic>
              </a:graphicData>
            </a:graphic>
          </wp:inline>
        </w:drawing>
      </w:r>
    </w:p>
    <w:p w14:paraId="1DAA75EF" w14:textId="37360149" w:rsidR="002C0EC0" w:rsidRDefault="65767FDD" w:rsidP="002C0EC0">
      <w:pPr>
        <w:jc w:val="both"/>
        <w:rPr>
          <w:rFonts w:eastAsia="Times New Roman"/>
        </w:rPr>
      </w:pPr>
      <w:r w:rsidRPr="1E6B0E70">
        <w:rPr>
          <w:rFonts w:eastAsia="Times New Roman"/>
        </w:rPr>
        <w:lastRenderedPageBreak/>
        <w:t>In</w:t>
      </w:r>
      <w:r w:rsidR="00256041" w:rsidRPr="1E6B0E70">
        <w:rPr>
          <w:rFonts w:eastAsia="Times New Roman"/>
        </w:rPr>
        <w:t xml:space="preserve"> </w:t>
      </w:r>
      <w:r w:rsidR="00D462E3" w:rsidRPr="1E6B0E70">
        <w:rPr>
          <w:rFonts w:eastAsia="Times New Roman"/>
        </w:rPr>
        <w:t xml:space="preserve">the </w:t>
      </w:r>
      <w:r w:rsidRPr="1E6B0E70">
        <w:rPr>
          <w:rFonts w:eastAsia="Times New Roman"/>
        </w:rPr>
        <w:t xml:space="preserve">early eighties </w:t>
      </w:r>
      <w:r w:rsidR="3B3D7265" w:rsidRPr="1E6B0E70">
        <w:rPr>
          <w:rFonts w:eastAsia="Times New Roman"/>
        </w:rPr>
        <w:t>a</w:t>
      </w:r>
      <w:r w:rsidR="0DE9B4CB" w:rsidRPr="1E6B0E70">
        <w:rPr>
          <w:rFonts w:eastAsia="Times New Roman"/>
        </w:rPr>
        <w:t xml:space="preserve"> section of the dam was repaired after a collapse. The</w:t>
      </w:r>
      <w:r w:rsidR="00256041" w:rsidRPr="1E6B0E70">
        <w:rPr>
          <w:rFonts w:eastAsia="Times New Roman"/>
        </w:rPr>
        <w:t xml:space="preserve"> repair included the addition of </w:t>
      </w:r>
      <w:r w:rsidR="4DA1372E" w:rsidRPr="1E6B0E70">
        <w:rPr>
          <w:rFonts w:eastAsia="Times New Roman"/>
        </w:rPr>
        <w:t>sheet</w:t>
      </w:r>
      <w:r w:rsidR="006E4235" w:rsidRPr="1E6B0E70">
        <w:rPr>
          <w:rFonts w:eastAsia="Times New Roman"/>
        </w:rPr>
        <w:t>-</w:t>
      </w:r>
      <w:r w:rsidR="4DA1372E" w:rsidRPr="1E6B0E70">
        <w:rPr>
          <w:rFonts w:eastAsia="Times New Roman"/>
        </w:rPr>
        <w:t>piling on the upstream side of the concrete dam</w:t>
      </w:r>
      <w:r w:rsidR="006E4235" w:rsidRPr="1E6B0E70">
        <w:rPr>
          <w:rFonts w:eastAsia="Times New Roman"/>
        </w:rPr>
        <w:t>,</w:t>
      </w:r>
      <w:r w:rsidR="003233CD" w:rsidRPr="1E6B0E70">
        <w:rPr>
          <w:rFonts w:eastAsia="Times New Roman"/>
        </w:rPr>
        <w:t xml:space="preserve"> which </w:t>
      </w:r>
      <w:r w:rsidR="4DA1372E" w:rsidRPr="1E6B0E70">
        <w:rPr>
          <w:rFonts w:eastAsia="Times New Roman"/>
        </w:rPr>
        <w:t xml:space="preserve">raised the crest of the dam by one foot. </w:t>
      </w:r>
      <w:r w:rsidR="4425E167" w:rsidRPr="1E6B0E70">
        <w:rPr>
          <w:rFonts w:eastAsia="Times New Roman"/>
        </w:rPr>
        <w:t>After heavy rain</w:t>
      </w:r>
      <w:r w:rsidR="5E0D8719" w:rsidRPr="1E6B0E70">
        <w:rPr>
          <w:rFonts w:eastAsia="Times New Roman"/>
        </w:rPr>
        <w:t>s</w:t>
      </w:r>
      <w:r w:rsidR="4425E167" w:rsidRPr="1E6B0E70">
        <w:rPr>
          <w:rFonts w:eastAsia="Times New Roman"/>
        </w:rPr>
        <w:t xml:space="preserve"> the City’s well field </w:t>
      </w:r>
      <w:r w:rsidR="0986EEF1" w:rsidRPr="1E6B0E70">
        <w:rPr>
          <w:rFonts w:eastAsia="Times New Roman"/>
        </w:rPr>
        <w:t>staff</w:t>
      </w:r>
      <w:r w:rsidR="4425E167" w:rsidRPr="1E6B0E70">
        <w:rPr>
          <w:rFonts w:eastAsia="Times New Roman"/>
        </w:rPr>
        <w:t xml:space="preserve"> push the </w:t>
      </w:r>
      <w:r w:rsidR="00EA07DF" w:rsidRPr="1E6B0E70">
        <w:rPr>
          <w:rFonts w:eastAsia="Times New Roman"/>
        </w:rPr>
        <w:t>riprap</w:t>
      </w:r>
      <w:r w:rsidR="4425E167" w:rsidRPr="1E6B0E70">
        <w:rPr>
          <w:rFonts w:eastAsia="Times New Roman"/>
        </w:rPr>
        <w:t xml:space="preserve"> at the </w:t>
      </w:r>
      <w:r w:rsidR="5F013DB6" w:rsidRPr="1E6B0E70">
        <w:rPr>
          <w:rFonts w:eastAsia="Times New Roman"/>
        </w:rPr>
        <w:t>bottom</w:t>
      </w:r>
      <w:r w:rsidR="4425E167" w:rsidRPr="1E6B0E70">
        <w:rPr>
          <w:rFonts w:eastAsia="Times New Roman"/>
        </w:rPr>
        <w:t xml:space="preserve"> of the dam back up</w:t>
      </w:r>
      <w:r w:rsidR="74726EF7" w:rsidRPr="1E6B0E70">
        <w:rPr>
          <w:rFonts w:eastAsia="Times New Roman"/>
        </w:rPr>
        <w:t xml:space="preserve"> and replace</w:t>
      </w:r>
      <w:r w:rsidR="14B5E6AB" w:rsidRPr="1E6B0E70">
        <w:rPr>
          <w:rFonts w:eastAsia="Times New Roman"/>
        </w:rPr>
        <w:t xml:space="preserve"> any </w:t>
      </w:r>
      <w:r w:rsidR="74726EF7" w:rsidRPr="1E6B0E70">
        <w:rPr>
          <w:rFonts w:eastAsia="Times New Roman"/>
        </w:rPr>
        <w:t xml:space="preserve">washed out </w:t>
      </w:r>
      <w:proofErr w:type="gramStart"/>
      <w:r w:rsidR="74726EF7" w:rsidRPr="1E6B0E70">
        <w:rPr>
          <w:rFonts w:eastAsia="Times New Roman"/>
        </w:rPr>
        <w:t>rip-rap</w:t>
      </w:r>
      <w:proofErr w:type="gramEnd"/>
      <w:r w:rsidR="74726EF7" w:rsidRPr="1E6B0E70">
        <w:rPr>
          <w:rFonts w:eastAsia="Times New Roman"/>
        </w:rPr>
        <w:t xml:space="preserve"> </w:t>
      </w:r>
      <w:r w:rsidR="4425E167" w:rsidRPr="1E6B0E70">
        <w:rPr>
          <w:rFonts w:eastAsia="Times New Roman"/>
        </w:rPr>
        <w:t>to help ma</w:t>
      </w:r>
      <w:r w:rsidR="25A6A50B" w:rsidRPr="1E6B0E70">
        <w:rPr>
          <w:rFonts w:eastAsia="Times New Roman"/>
        </w:rPr>
        <w:t>intain the dam</w:t>
      </w:r>
      <w:r w:rsidR="43FE7197" w:rsidRPr="1E6B0E70">
        <w:rPr>
          <w:rFonts w:eastAsia="Times New Roman"/>
        </w:rPr>
        <w:t>. A</w:t>
      </w:r>
      <w:r w:rsidR="2B1ACE89" w:rsidRPr="1E6B0E70">
        <w:rPr>
          <w:rFonts w:eastAsia="Times New Roman"/>
        </w:rPr>
        <w:t xml:space="preserve">n inspection report </w:t>
      </w:r>
      <w:r w:rsidR="20C35790" w:rsidRPr="1E6B0E70">
        <w:rPr>
          <w:rFonts w:eastAsia="Times New Roman"/>
        </w:rPr>
        <w:t xml:space="preserve">from </w:t>
      </w:r>
      <w:r w:rsidR="2B1ACE89" w:rsidRPr="1E6B0E70">
        <w:rPr>
          <w:rFonts w:eastAsia="Times New Roman"/>
        </w:rPr>
        <w:t xml:space="preserve">1989 </w:t>
      </w:r>
      <w:r w:rsidR="2E7E3237" w:rsidRPr="1E6B0E70">
        <w:rPr>
          <w:rFonts w:eastAsia="Times New Roman"/>
        </w:rPr>
        <w:t>men</w:t>
      </w:r>
      <w:r w:rsidR="2B1ACE89" w:rsidRPr="1E6B0E70">
        <w:rPr>
          <w:rFonts w:eastAsia="Times New Roman"/>
        </w:rPr>
        <w:t xml:space="preserve">tions spalling of the concrete wing walls that have deteriorated </w:t>
      </w:r>
      <w:r w:rsidR="2A6AD395" w:rsidRPr="1E6B0E70">
        <w:rPr>
          <w:rFonts w:eastAsia="Times New Roman"/>
        </w:rPr>
        <w:t>further</w:t>
      </w:r>
      <w:r w:rsidR="6C80856F" w:rsidRPr="1E6B0E70">
        <w:rPr>
          <w:rFonts w:eastAsia="Times New Roman"/>
        </w:rPr>
        <w:t xml:space="preserve"> since then. </w:t>
      </w:r>
      <w:r w:rsidR="2E4E7DD4" w:rsidRPr="1E6B0E70">
        <w:rPr>
          <w:rFonts w:eastAsia="Times New Roman"/>
        </w:rPr>
        <w:t>In 200</w:t>
      </w:r>
      <w:r w:rsidR="460B6E14" w:rsidRPr="1E6B0E70">
        <w:rPr>
          <w:rFonts w:eastAsia="Times New Roman"/>
        </w:rPr>
        <w:t>9</w:t>
      </w:r>
      <w:r w:rsidR="00524060" w:rsidRPr="1E6B0E70">
        <w:rPr>
          <w:rFonts w:eastAsia="Times New Roman"/>
        </w:rPr>
        <w:t xml:space="preserve"> </w:t>
      </w:r>
      <w:r w:rsidR="008D3D96" w:rsidRPr="1E6B0E70">
        <w:rPr>
          <w:rFonts w:eastAsia="Times New Roman"/>
        </w:rPr>
        <w:t xml:space="preserve">city crews completed </w:t>
      </w:r>
      <w:r w:rsidR="00186161">
        <w:rPr>
          <w:rFonts w:eastAsia="Times New Roman"/>
        </w:rPr>
        <w:t>a large</w:t>
      </w:r>
      <w:r w:rsidR="0062691B">
        <w:rPr>
          <w:rFonts w:eastAsia="Times New Roman"/>
        </w:rPr>
        <w:t xml:space="preserve"> </w:t>
      </w:r>
      <w:r w:rsidR="7A5AE0DE" w:rsidRPr="1E6B0E70">
        <w:rPr>
          <w:rFonts w:eastAsia="Times New Roman"/>
        </w:rPr>
        <w:t>co</w:t>
      </w:r>
      <w:r w:rsidR="00524060" w:rsidRPr="1E6B0E70">
        <w:rPr>
          <w:rFonts w:eastAsia="Times New Roman"/>
        </w:rPr>
        <w:t>ncrete repair</w:t>
      </w:r>
      <w:r w:rsidR="000F5641" w:rsidRPr="1E6B0E70">
        <w:rPr>
          <w:rFonts w:eastAsia="Times New Roman"/>
        </w:rPr>
        <w:t xml:space="preserve"> </w:t>
      </w:r>
      <w:r w:rsidR="5BE68750" w:rsidRPr="1E6B0E70">
        <w:rPr>
          <w:rFonts w:eastAsia="Times New Roman"/>
        </w:rPr>
        <w:t>at</w:t>
      </w:r>
      <w:r w:rsidR="000D68D0" w:rsidRPr="1E6B0E70">
        <w:rPr>
          <w:rFonts w:eastAsia="Times New Roman"/>
        </w:rPr>
        <w:t xml:space="preserve"> </w:t>
      </w:r>
      <w:r w:rsidR="4DA1372E" w:rsidRPr="1E6B0E70">
        <w:rPr>
          <w:rFonts w:eastAsia="Times New Roman"/>
        </w:rPr>
        <w:t xml:space="preserve">the east side of the dam adjacent to the abutment.  </w:t>
      </w:r>
      <w:r w:rsidR="4B99EDA2" w:rsidRPr="1E6B0E70">
        <w:rPr>
          <w:rFonts w:eastAsia="Times New Roman"/>
        </w:rPr>
        <w:t>In 201</w:t>
      </w:r>
      <w:r w:rsidR="5098317A" w:rsidRPr="1E6B0E70">
        <w:rPr>
          <w:rFonts w:eastAsia="Times New Roman"/>
        </w:rPr>
        <w:t>8</w:t>
      </w:r>
      <w:r w:rsidR="7A0B11F4" w:rsidRPr="1E6B0E70">
        <w:rPr>
          <w:rFonts w:eastAsia="Times New Roman"/>
        </w:rPr>
        <w:t xml:space="preserve"> a </w:t>
      </w:r>
      <w:r w:rsidR="01B9337E" w:rsidRPr="1E6B0E70">
        <w:rPr>
          <w:rFonts w:eastAsia="Times New Roman"/>
        </w:rPr>
        <w:t>center</w:t>
      </w:r>
      <w:r w:rsidR="7A0B11F4" w:rsidRPr="1E6B0E70">
        <w:rPr>
          <w:rFonts w:eastAsia="Times New Roman"/>
        </w:rPr>
        <w:t xml:space="preserve"> section of the dam </w:t>
      </w:r>
      <w:r w:rsidR="0062691B" w:rsidRPr="1E6B0E70">
        <w:rPr>
          <w:rFonts w:eastAsia="Times New Roman"/>
        </w:rPr>
        <w:t>collapsed,</w:t>
      </w:r>
      <w:r w:rsidR="7A0B11F4" w:rsidRPr="1E6B0E70">
        <w:rPr>
          <w:rFonts w:eastAsia="Times New Roman"/>
        </w:rPr>
        <w:t xml:space="preserve"> and </w:t>
      </w:r>
      <w:r w:rsidR="00FC53F8" w:rsidRPr="1E6B0E70">
        <w:rPr>
          <w:rFonts w:eastAsia="Times New Roman"/>
        </w:rPr>
        <w:t xml:space="preserve">emergency repairs </w:t>
      </w:r>
      <w:r w:rsidR="3B74BA52" w:rsidRPr="1E6B0E70">
        <w:rPr>
          <w:rFonts w:eastAsia="Times New Roman"/>
        </w:rPr>
        <w:t>we</w:t>
      </w:r>
      <w:r w:rsidR="6365C5F1" w:rsidRPr="1E6B0E70">
        <w:rPr>
          <w:rFonts w:eastAsia="Times New Roman"/>
        </w:rPr>
        <w:t>re</w:t>
      </w:r>
      <w:r w:rsidR="6DD49C5A" w:rsidRPr="1E6B0E70">
        <w:rPr>
          <w:rFonts w:eastAsia="Times New Roman"/>
        </w:rPr>
        <w:t xml:space="preserve"> completed in 2021 by a contractor. During the repairs </w:t>
      </w:r>
      <w:r w:rsidR="009B4B9E" w:rsidRPr="1E6B0E70">
        <w:rPr>
          <w:rFonts w:eastAsia="Times New Roman"/>
        </w:rPr>
        <w:t>while a cofferdam was in place</w:t>
      </w:r>
      <w:r w:rsidR="00116175" w:rsidRPr="1E6B0E70">
        <w:rPr>
          <w:rFonts w:eastAsia="Times New Roman"/>
        </w:rPr>
        <w:t>,</w:t>
      </w:r>
      <w:r w:rsidR="009B4B9E" w:rsidRPr="1E6B0E70">
        <w:rPr>
          <w:rFonts w:eastAsia="Times New Roman"/>
        </w:rPr>
        <w:t xml:space="preserve"> </w:t>
      </w:r>
      <w:r w:rsidR="35DAC7C9" w:rsidRPr="1E6B0E70">
        <w:rPr>
          <w:rFonts w:eastAsia="Times New Roman"/>
        </w:rPr>
        <w:t>a th</w:t>
      </w:r>
      <w:r w:rsidR="43754B69" w:rsidRPr="1E6B0E70">
        <w:rPr>
          <w:rFonts w:eastAsia="Times New Roman"/>
        </w:rPr>
        <w:t>o</w:t>
      </w:r>
      <w:r w:rsidR="35DAC7C9" w:rsidRPr="1E6B0E70">
        <w:rPr>
          <w:rFonts w:eastAsia="Times New Roman"/>
        </w:rPr>
        <w:t>rough inspection was completed revealing</w:t>
      </w:r>
      <w:r w:rsidR="009B4B9E" w:rsidRPr="1E6B0E70">
        <w:rPr>
          <w:rFonts w:eastAsia="Times New Roman"/>
        </w:rPr>
        <w:t xml:space="preserve"> </w:t>
      </w:r>
      <w:r w:rsidR="00E00D84" w:rsidRPr="1E6B0E70">
        <w:rPr>
          <w:rFonts w:eastAsia="Times New Roman"/>
        </w:rPr>
        <w:t>extensive undermining</w:t>
      </w:r>
      <w:r w:rsidR="00191955" w:rsidRPr="1E6B0E70">
        <w:rPr>
          <w:rFonts w:eastAsia="Times New Roman"/>
        </w:rPr>
        <w:t xml:space="preserve"> of the existing dam as well as </w:t>
      </w:r>
      <w:r w:rsidR="00332C54" w:rsidRPr="1E6B0E70">
        <w:rPr>
          <w:rFonts w:eastAsia="Times New Roman"/>
        </w:rPr>
        <w:t>sever</w:t>
      </w:r>
      <w:r w:rsidR="003962FD" w:rsidRPr="1E6B0E70">
        <w:rPr>
          <w:rFonts w:eastAsia="Times New Roman"/>
        </w:rPr>
        <w:t>e</w:t>
      </w:r>
      <w:r w:rsidR="00332C54" w:rsidRPr="1E6B0E70">
        <w:rPr>
          <w:rFonts w:eastAsia="Times New Roman"/>
        </w:rPr>
        <w:t xml:space="preserve"> concrete cracking</w:t>
      </w:r>
      <w:r w:rsidR="00E00D84" w:rsidRPr="1E6B0E70">
        <w:rPr>
          <w:rFonts w:eastAsia="Times New Roman"/>
        </w:rPr>
        <w:t xml:space="preserve">.  The inspection </w:t>
      </w:r>
      <w:r w:rsidR="00D6617E" w:rsidRPr="1E6B0E70">
        <w:rPr>
          <w:rFonts w:eastAsia="Times New Roman"/>
        </w:rPr>
        <w:t xml:space="preserve">led to the determination that </w:t>
      </w:r>
      <w:r w:rsidR="00960475" w:rsidRPr="1E6B0E70">
        <w:rPr>
          <w:rFonts w:eastAsia="Times New Roman"/>
        </w:rPr>
        <w:t xml:space="preserve">full </w:t>
      </w:r>
      <w:r w:rsidR="00D6617E" w:rsidRPr="1E6B0E70">
        <w:rPr>
          <w:rFonts w:eastAsia="Times New Roman"/>
        </w:rPr>
        <w:t xml:space="preserve">dam replacement was </w:t>
      </w:r>
      <w:r w:rsidR="00CC6E33" w:rsidRPr="1E6B0E70">
        <w:rPr>
          <w:rFonts w:eastAsia="Times New Roman"/>
        </w:rPr>
        <w:t xml:space="preserve">appropriate rather than attempting </w:t>
      </w:r>
      <w:r w:rsidR="00E00D84" w:rsidRPr="1E6B0E70">
        <w:rPr>
          <w:rFonts w:eastAsia="Times New Roman"/>
        </w:rPr>
        <w:t xml:space="preserve">a </w:t>
      </w:r>
      <w:r w:rsidR="04F0E4AD" w:rsidRPr="1E6B0E70">
        <w:rPr>
          <w:rFonts w:eastAsia="Times New Roman"/>
        </w:rPr>
        <w:t xml:space="preserve">more </w:t>
      </w:r>
      <w:r w:rsidR="00CC6E33" w:rsidRPr="1E6B0E70">
        <w:rPr>
          <w:rFonts w:eastAsia="Times New Roman"/>
        </w:rPr>
        <w:t>repair</w:t>
      </w:r>
      <w:r w:rsidR="2F3E44B8" w:rsidRPr="1E6B0E70">
        <w:rPr>
          <w:rFonts w:eastAsia="Times New Roman"/>
        </w:rPr>
        <w:t>s</w:t>
      </w:r>
      <w:r w:rsidR="00CC6E33" w:rsidRPr="1E6B0E70">
        <w:rPr>
          <w:rFonts w:eastAsia="Times New Roman"/>
        </w:rPr>
        <w:t xml:space="preserve"> of the existing</w:t>
      </w:r>
      <w:r w:rsidR="00E00D84" w:rsidRPr="1E6B0E70">
        <w:rPr>
          <w:rFonts w:eastAsia="Times New Roman"/>
        </w:rPr>
        <w:t xml:space="preserve"> dam</w:t>
      </w:r>
      <w:r w:rsidR="00CC6E33" w:rsidRPr="1E6B0E70">
        <w:rPr>
          <w:rFonts w:eastAsia="Times New Roman"/>
        </w:rPr>
        <w:t>.</w:t>
      </w:r>
    </w:p>
    <w:p w14:paraId="55DAADBE" w14:textId="2C778347" w:rsidR="37568060" w:rsidRPr="00E61EE4" w:rsidRDefault="00AE0C64" w:rsidP="002C0EC0">
      <w:pPr>
        <w:jc w:val="both"/>
        <w:rPr>
          <w:rFonts w:eastAsia="Times New Roman"/>
        </w:rPr>
      </w:pPr>
      <w:r w:rsidRPr="1E6B0E70">
        <w:rPr>
          <w:rFonts w:eastAsia="Times New Roman"/>
        </w:rPr>
        <w:t xml:space="preserve">The </w:t>
      </w:r>
      <w:r w:rsidR="00D1130F" w:rsidRPr="1E6B0E70">
        <w:rPr>
          <w:rFonts w:eastAsia="Times New Roman"/>
        </w:rPr>
        <w:t xml:space="preserve">conceptual level </w:t>
      </w:r>
      <w:r w:rsidR="00084D93">
        <w:rPr>
          <w:rFonts w:eastAsia="Times New Roman"/>
        </w:rPr>
        <w:t xml:space="preserve">construction </w:t>
      </w:r>
      <w:r w:rsidR="00D1130F" w:rsidRPr="1E6B0E70">
        <w:rPr>
          <w:rFonts w:eastAsia="Times New Roman"/>
        </w:rPr>
        <w:t>cost estimate for a</w:t>
      </w:r>
      <w:r w:rsidR="37568060" w:rsidRPr="1E6B0E70">
        <w:rPr>
          <w:rFonts w:eastAsia="Times New Roman"/>
        </w:rPr>
        <w:t xml:space="preserve"> new gravity dam </w:t>
      </w:r>
      <w:r w:rsidR="001A3A1C" w:rsidRPr="1E6B0E70">
        <w:rPr>
          <w:rFonts w:eastAsia="Times New Roman"/>
        </w:rPr>
        <w:t xml:space="preserve">with an arch alignment and </w:t>
      </w:r>
      <w:r w:rsidRPr="1E6B0E70">
        <w:rPr>
          <w:rFonts w:eastAsia="Times New Roman"/>
        </w:rPr>
        <w:t>roller compacted concrete</w:t>
      </w:r>
      <w:r w:rsidR="00EB7F76" w:rsidRPr="1E6B0E70">
        <w:rPr>
          <w:rFonts w:eastAsia="Times New Roman"/>
        </w:rPr>
        <w:t xml:space="preserve"> core </w:t>
      </w:r>
      <w:r w:rsidR="37568060" w:rsidRPr="1E6B0E70">
        <w:rPr>
          <w:rFonts w:eastAsia="Times New Roman"/>
        </w:rPr>
        <w:t xml:space="preserve">constructed downstream of the existing </w:t>
      </w:r>
      <w:r w:rsidR="37197F67" w:rsidRPr="1E6B0E70">
        <w:rPr>
          <w:rFonts w:eastAsia="Times New Roman"/>
        </w:rPr>
        <w:t>conversation dam</w:t>
      </w:r>
      <w:r w:rsidR="00D1130F" w:rsidRPr="1E6B0E70">
        <w:rPr>
          <w:rFonts w:eastAsia="Times New Roman"/>
        </w:rPr>
        <w:t xml:space="preserve"> is $3</w:t>
      </w:r>
      <w:r w:rsidR="00B06BA0" w:rsidRPr="1E6B0E70">
        <w:rPr>
          <w:rFonts w:eastAsia="Times New Roman"/>
        </w:rPr>
        <w:t>.9, million</w:t>
      </w:r>
      <w:r w:rsidR="37568060" w:rsidRPr="1E6B0E70">
        <w:rPr>
          <w:rFonts w:eastAsia="Times New Roman"/>
        </w:rPr>
        <w:t xml:space="preserve">. </w:t>
      </w:r>
      <w:r w:rsidR="00084D93">
        <w:rPr>
          <w:rFonts w:eastAsia="Times New Roman"/>
        </w:rPr>
        <w:t>Including</w:t>
      </w:r>
      <w:r w:rsidR="6A48CC65" w:rsidRPr="1E6B0E70">
        <w:rPr>
          <w:rFonts w:eastAsia="Times New Roman"/>
        </w:rPr>
        <w:t xml:space="preserve"> 10% for </w:t>
      </w:r>
      <w:r w:rsidR="222DBC01" w:rsidRPr="1E6B0E70">
        <w:rPr>
          <w:rFonts w:eastAsia="Times New Roman"/>
        </w:rPr>
        <w:t>professional</w:t>
      </w:r>
      <w:r w:rsidR="6A48CC65" w:rsidRPr="1E6B0E70">
        <w:rPr>
          <w:rFonts w:eastAsia="Times New Roman"/>
        </w:rPr>
        <w:t xml:space="preserve"> services during </w:t>
      </w:r>
      <w:r w:rsidR="201E6625" w:rsidRPr="1E6B0E70">
        <w:rPr>
          <w:rFonts w:eastAsia="Times New Roman"/>
        </w:rPr>
        <w:t>construction</w:t>
      </w:r>
      <w:r w:rsidR="00787EF1">
        <w:rPr>
          <w:rFonts w:eastAsia="Times New Roman"/>
        </w:rPr>
        <w:t>,</w:t>
      </w:r>
      <w:r w:rsidR="00084D93">
        <w:rPr>
          <w:rFonts w:eastAsia="Times New Roman"/>
        </w:rPr>
        <w:t xml:space="preserve"> the estimated total project cost is</w:t>
      </w:r>
      <w:r w:rsidR="5490F1DE" w:rsidRPr="1E6B0E70">
        <w:rPr>
          <w:rFonts w:eastAsia="Times New Roman"/>
        </w:rPr>
        <w:t xml:space="preserve"> $4</w:t>
      </w:r>
      <w:r w:rsidR="2684FC89" w:rsidRPr="1E6B0E70">
        <w:rPr>
          <w:rFonts w:eastAsia="Times New Roman"/>
        </w:rPr>
        <w:t>,290,000</w:t>
      </w:r>
      <w:r w:rsidR="00084D93">
        <w:rPr>
          <w:rFonts w:eastAsia="Times New Roman"/>
        </w:rPr>
        <w:t>.</w:t>
      </w:r>
      <w:r w:rsidR="2684FC89" w:rsidRPr="1E6B0E70">
        <w:rPr>
          <w:rFonts w:eastAsia="Times New Roman"/>
        </w:rPr>
        <w:t xml:space="preserve"> </w:t>
      </w:r>
    </w:p>
    <w:p w14:paraId="0F615BFA" w14:textId="0801EC91" w:rsidR="006B0C2F" w:rsidRPr="00E61EE4" w:rsidRDefault="006B0C2F">
      <w:pPr>
        <w:rPr>
          <w:rFonts w:cstheme="minorHAnsi"/>
        </w:rPr>
      </w:pPr>
    </w:p>
    <w:p w14:paraId="701C7B99" w14:textId="4CDD2B80" w:rsidR="001D69FF" w:rsidRPr="00E61EE4" w:rsidRDefault="001D69FF">
      <w:pPr>
        <w:rPr>
          <w:rFonts w:cstheme="minorHAnsi"/>
        </w:rPr>
      </w:pPr>
    </w:p>
    <w:p w14:paraId="23FC5FDA" w14:textId="5BDAA983" w:rsidR="006D7EB6" w:rsidRPr="00E61EE4" w:rsidRDefault="006D7EB6">
      <w:pPr>
        <w:rPr>
          <w:rFonts w:cstheme="minorHAnsi"/>
        </w:rPr>
      </w:pPr>
    </w:p>
    <w:p w14:paraId="72E77FE2" w14:textId="6EA5E286" w:rsidR="006D7EB6" w:rsidRPr="00E61EE4" w:rsidRDefault="006D7EB6">
      <w:pPr>
        <w:rPr>
          <w:rFonts w:cstheme="minorHAnsi"/>
        </w:rPr>
      </w:pPr>
    </w:p>
    <w:p w14:paraId="0DC38073" w14:textId="6CF02A02" w:rsidR="006D7EB6" w:rsidRPr="00E61EE4" w:rsidRDefault="006D7EB6">
      <w:pPr>
        <w:rPr>
          <w:rFonts w:cstheme="minorHAnsi"/>
        </w:rPr>
      </w:pPr>
    </w:p>
    <w:p w14:paraId="52549BFE" w14:textId="54888E54" w:rsidR="006D7EB6" w:rsidRPr="00E61EE4" w:rsidRDefault="006D7EB6">
      <w:pPr>
        <w:rPr>
          <w:rFonts w:cstheme="minorHAnsi"/>
        </w:rPr>
      </w:pPr>
    </w:p>
    <w:sectPr w:rsidR="006D7EB6" w:rsidRPr="00E61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B3"/>
    <w:rsid w:val="00013911"/>
    <w:rsid w:val="000403BB"/>
    <w:rsid w:val="00073FFE"/>
    <w:rsid w:val="00082D0E"/>
    <w:rsid w:val="00084D93"/>
    <w:rsid w:val="000A0D25"/>
    <w:rsid w:val="000A66B3"/>
    <w:rsid w:val="000B2EF7"/>
    <w:rsid w:val="000D68D0"/>
    <w:rsid w:val="000F0FFF"/>
    <w:rsid w:val="000F5641"/>
    <w:rsid w:val="00116175"/>
    <w:rsid w:val="00132A50"/>
    <w:rsid w:val="0014424C"/>
    <w:rsid w:val="001576A4"/>
    <w:rsid w:val="00180444"/>
    <w:rsid w:val="00186161"/>
    <w:rsid w:val="00187370"/>
    <w:rsid w:val="00191955"/>
    <w:rsid w:val="001A166E"/>
    <w:rsid w:val="001A2390"/>
    <w:rsid w:val="001A3A1C"/>
    <w:rsid w:val="001B0E70"/>
    <w:rsid w:val="001D69FF"/>
    <w:rsid w:val="001F0DF7"/>
    <w:rsid w:val="00211529"/>
    <w:rsid w:val="00212F79"/>
    <w:rsid w:val="00221E2F"/>
    <w:rsid w:val="00256041"/>
    <w:rsid w:val="002929CA"/>
    <w:rsid w:val="002C0EC0"/>
    <w:rsid w:val="002D457D"/>
    <w:rsid w:val="002D545B"/>
    <w:rsid w:val="002E2E9E"/>
    <w:rsid w:val="002E434D"/>
    <w:rsid w:val="002F0990"/>
    <w:rsid w:val="002F2D51"/>
    <w:rsid w:val="002F3FF1"/>
    <w:rsid w:val="00313EAE"/>
    <w:rsid w:val="003233CD"/>
    <w:rsid w:val="00332C54"/>
    <w:rsid w:val="003547A9"/>
    <w:rsid w:val="00384735"/>
    <w:rsid w:val="00385512"/>
    <w:rsid w:val="003962FD"/>
    <w:rsid w:val="003A75E4"/>
    <w:rsid w:val="003F286F"/>
    <w:rsid w:val="00443795"/>
    <w:rsid w:val="00462414"/>
    <w:rsid w:val="00483BE6"/>
    <w:rsid w:val="004D0A5F"/>
    <w:rsid w:val="004D1861"/>
    <w:rsid w:val="004D3576"/>
    <w:rsid w:val="00524060"/>
    <w:rsid w:val="00532B3B"/>
    <w:rsid w:val="005B6170"/>
    <w:rsid w:val="005C4E60"/>
    <w:rsid w:val="005F4F0C"/>
    <w:rsid w:val="005F5C79"/>
    <w:rsid w:val="00604E92"/>
    <w:rsid w:val="0062691B"/>
    <w:rsid w:val="0064131E"/>
    <w:rsid w:val="0069681D"/>
    <w:rsid w:val="006A55AC"/>
    <w:rsid w:val="006B0C2F"/>
    <w:rsid w:val="006D7EB6"/>
    <w:rsid w:val="006E4235"/>
    <w:rsid w:val="006E4874"/>
    <w:rsid w:val="00702656"/>
    <w:rsid w:val="00744176"/>
    <w:rsid w:val="00761C17"/>
    <w:rsid w:val="007662A9"/>
    <w:rsid w:val="00787EF1"/>
    <w:rsid w:val="007B5C00"/>
    <w:rsid w:val="007B648A"/>
    <w:rsid w:val="008228F7"/>
    <w:rsid w:val="00823850"/>
    <w:rsid w:val="00831F26"/>
    <w:rsid w:val="008610B2"/>
    <w:rsid w:val="0088025F"/>
    <w:rsid w:val="00895C6E"/>
    <w:rsid w:val="008A51F0"/>
    <w:rsid w:val="008D3D96"/>
    <w:rsid w:val="008E0858"/>
    <w:rsid w:val="008E154A"/>
    <w:rsid w:val="00900A80"/>
    <w:rsid w:val="009223C1"/>
    <w:rsid w:val="00946F58"/>
    <w:rsid w:val="00960475"/>
    <w:rsid w:val="00965D8D"/>
    <w:rsid w:val="00987CD8"/>
    <w:rsid w:val="009A0056"/>
    <w:rsid w:val="009B15B0"/>
    <w:rsid w:val="009B4B9E"/>
    <w:rsid w:val="009E0772"/>
    <w:rsid w:val="00A03CB6"/>
    <w:rsid w:val="00A06793"/>
    <w:rsid w:val="00A37A4B"/>
    <w:rsid w:val="00A41F29"/>
    <w:rsid w:val="00A52134"/>
    <w:rsid w:val="00A56C5A"/>
    <w:rsid w:val="00A706FC"/>
    <w:rsid w:val="00A90225"/>
    <w:rsid w:val="00AC2EE6"/>
    <w:rsid w:val="00AE0C64"/>
    <w:rsid w:val="00B0642E"/>
    <w:rsid w:val="00B067BE"/>
    <w:rsid w:val="00B06BA0"/>
    <w:rsid w:val="00B42BAE"/>
    <w:rsid w:val="00B60D61"/>
    <w:rsid w:val="00B611B7"/>
    <w:rsid w:val="00B94562"/>
    <w:rsid w:val="00B96DCE"/>
    <w:rsid w:val="00BC34C3"/>
    <w:rsid w:val="00BF0AC6"/>
    <w:rsid w:val="00C03261"/>
    <w:rsid w:val="00C21F8D"/>
    <w:rsid w:val="00C31264"/>
    <w:rsid w:val="00C37ACE"/>
    <w:rsid w:val="00C440F1"/>
    <w:rsid w:val="00C76B7F"/>
    <w:rsid w:val="00C76D10"/>
    <w:rsid w:val="00C92A80"/>
    <w:rsid w:val="00CA69E0"/>
    <w:rsid w:val="00CB0B6A"/>
    <w:rsid w:val="00CC6E33"/>
    <w:rsid w:val="00D1130F"/>
    <w:rsid w:val="00D1BB3C"/>
    <w:rsid w:val="00D32778"/>
    <w:rsid w:val="00D43602"/>
    <w:rsid w:val="00D462E3"/>
    <w:rsid w:val="00D467AB"/>
    <w:rsid w:val="00D6617E"/>
    <w:rsid w:val="00D9050C"/>
    <w:rsid w:val="00D93FCB"/>
    <w:rsid w:val="00DA4D2E"/>
    <w:rsid w:val="00DA6ACF"/>
    <w:rsid w:val="00DB0004"/>
    <w:rsid w:val="00DB115B"/>
    <w:rsid w:val="00DC2C89"/>
    <w:rsid w:val="00DC6ABA"/>
    <w:rsid w:val="00E00D84"/>
    <w:rsid w:val="00E231BD"/>
    <w:rsid w:val="00E25B80"/>
    <w:rsid w:val="00E51B8A"/>
    <w:rsid w:val="00E54DCF"/>
    <w:rsid w:val="00E556C0"/>
    <w:rsid w:val="00E61EE4"/>
    <w:rsid w:val="00E63608"/>
    <w:rsid w:val="00E96758"/>
    <w:rsid w:val="00EA07DF"/>
    <w:rsid w:val="00EB7F76"/>
    <w:rsid w:val="00EC20A7"/>
    <w:rsid w:val="00F0721F"/>
    <w:rsid w:val="00F32B52"/>
    <w:rsid w:val="00FC53F8"/>
    <w:rsid w:val="00FC5DA8"/>
    <w:rsid w:val="00FE36A0"/>
    <w:rsid w:val="01B9337E"/>
    <w:rsid w:val="021E8AB1"/>
    <w:rsid w:val="02417099"/>
    <w:rsid w:val="04F0E4AD"/>
    <w:rsid w:val="05D527D5"/>
    <w:rsid w:val="07B7427A"/>
    <w:rsid w:val="0986EEF1"/>
    <w:rsid w:val="0DE9B4CB"/>
    <w:rsid w:val="0FC3F54D"/>
    <w:rsid w:val="126FD467"/>
    <w:rsid w:val="12B484BF"/>
    <w:rsid w:val="14B5E6AB"/>
    <w:rsid w:val="19D9A990"/>
    <w:rsid w:val="1A08395D"/>
    <w:rsid w:val="1CCF3E0F"/>
    <w:rsid w:val="1DCA4D10"/>
    <w:rsid w:val="1E207054"/>
    <w:rsid w:val="1E6B0E70"/>
    <w:rsid w:val="201E6625"/>
    <w:rsid w:val="20C35790"/>
    <w:rsid w:val="222DBC01"/>
    <w:rsid w:val="226C227E"/>
    <w:rsid w:val="22DAEB28"/>
    <w:rsid w:val="25A6A50B"/>
    <w:rsid w:val="2684FC89"/>
    <w:rsid w:val="2A6AD395"/>
    <w:rsid w:val="2B1ACE89"/>
    <w:rsid w:val="2D5A0DD2"/>
    <w:rsid w:val="2E161B4E"/>
    <w:rsid w:val="2E4E7DD4"/>
    <w:rsid w:val="2E7E3237"/>
    <w:rsid w:val="2F3E44B8"/>
    <w:rsid w:val="33DF17A8"/>
    <w:rsid w:val="35DAC7C9"/>
    <w:rsid w:val="36B7AB94"/>
    <w:rsid w:val="37098AAD"/>
    <w:rsid w:val="37197F67"/>
    <w:rsid w:val="37568060"/>
    <w:rsid w:val="3B3D7265"/>
    <w:rsid w:val="3B74BA52"/>
    <w:rsid w:val="3CD13814"/>
    <w:rsid w:val="3F835418"/>
    <w:rsid w:val="431FD0D6"/>
    <w:rsid w:val="43754B69"/>
    <w:rsid w:val="43FE7197"/>
    <w:rsid w:val="4425E167"/>
    <w:rsid w:val="4502D8E2"/>
    <w:rsid w:val="460B1E17"/>
    <w:rsid w:val="460B6E14"/>
    <w:rsid w:val="465A3895"/>
    <w:rsid w:val="4920C066"/>
    <w:rsid w:val="4B288192"/>
    <w:rsid w:val="4B99EDA2"/>
    <w:rsid w:val="4DA1372E"/>
    <w:rsid w:val="5098317A"/>
    <w:rsid w:val="5490F1DE"/>
    <w:rsid w:val="552CB2AB"/>
    <w:rsid w:val="552FAAF8"/>
    <w:rsid w:val="56B3D739"/>
    <w:rsid w:val="5A27B1CB"/>
    <w:rsid w:val="5ACD4528"/>
    <w:rsid w:val="5B9A11FC"/>
    <w:rsid w:val="5BE68750"/>
    <w:rsid w:val="5E0D8719"/>
    <w:rsid w:val="5F013DB6"/>
    <w:rsid w:val="61A72141"/>
    <w:rsid w:val="6365C5F1"/>
    <w:rsid w:val="637D411B"/>
    <w:rsid w:val="6549F465"/>
    <w:rsid w:val="65767FDD"/>
    <w:rsid w:val="6A48CC65"/>
    <w:rsid w:val="6B228166"/>
    <w:rsid w:val="6C80856F"/>
    <w:rsid w:val="6DD49C5A"/>
    <w:rsid w:val="6E7504B8"/>
    <w:rsid w:val="725CA06E"/>
    <w:rsid w:val="7390E3F5"/>
    <w:rsid w:val="73AB2F41"/>
    <w:rsid w:val="74726EF7"/>
    <w:rsid w:val="764DEF17"/>
    <w:rsid w:val="7A0B11F4"/>
    <w:rsid w:val="7A2CA128"/>
    <w:rsid w:val="7A5AE0DE"/>
    <w:rsid w:val="7BE251C5"/>
    <w:rsid w:val="7D870F83"/>
    <w:rsid w:val="7E632DDF"/>
    <w:rsid w:val="7ECFE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017D"/>
  <w15:chartTrackingRefBased/>
  <w15:docId w15:val="{E228ADC7-972F-4C75-9145-F7F94473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F3CF319E8324CAA1F2316C3FAD1F8" ma:contentTypeVersion="2" ma:contentTypeDescription="Create a new document." ma:contentTypeScope="" ma:versionID="cacce1d55b19cb2db47971e6c0048381">
  <xsd:schema xmlns:xsd="http://www.w3.org/2001/XMLSchema" xmlns:xs="http://www.w3.org/2001/XMLSchema" xmlns:p="http://schemas.microsoft.com/office/2006/metadata/properties" xmlns:ns2="d3a7c186-b0ec-471b-b807-87d37c414694" targetNamespace="http://schemas.microsoft.com/office/2006/metadata/properties" ma:root="true" ma:fieldsID="e45276544f89abf3eb52f98532ab0adc" ns2:_="">
    <xsd:import namespace="d3a7c186-b0ec-471b-b807-87d37c4146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7c186-b0ec-471b-b807-87d37c41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32F64-1611-4179-AD32-AC0448638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7c186-b0ec-471b-b807-87d37c414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91821-0A9A-46AE-973B-A093D3CC4616}">
  <ds:schemaRefs>
    <ds:schemaRef ds:uri="http://schemas.microsoft.com/sharepoint/v3/contenttype/forms"/>
  </ds:schemaRefs>
</ds:datastoreItem>
</file>

<file path=customXml/itemProps3.xml><?xml version="1.0" encoding="utf-8"?>
<ds:datastoreItem xmlns:ds="http://schemas.openxmlformats.org/officeDocument/2006/customXml" ds:itemID="{AF9AD105-698D-47FE-B111-A50258961A0E}">
  <ds:schemaRefs>
    <ds:schemaRef ds:uri="http://schemas.microsoft.com/office/2006/documentManagement/types"/>
    <ds:schemaRef ds:uri="d3a7c186-b0ec-471b-b807-87d37c41469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 Rosalind</dc:creator>
  <cp:keywords/>
  <dc:description/>
  <cp:lastModifiedBy>Bertolo, Rosalind</cp:lastModifiedBy>
  <cp:revision>2</cp:revision>
  <dcterms:created xsi:type="dcterms:W3CDTF">2021-11-04T20:08:00Z</dcterms:created>
  <dcterms:modified xsi:type="dcterms:W3CDTF">2021-11-04T20:08:00Z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0x010100E6BF3CF319E8324CAA1F2316C3FAD1F8</vt:lpwstr>
  </property>
</Properties>
</file>