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0045E" w14:textId="608F4DA6" w:rsidR="007240E6" w:rsidRPr="000C2A4E" w:rsidRDefault="000C2A4E" w:rsidP="000C2A4E">
      <w:pPr>
        <w:spacing w:after="0"/>
        <w:rPr>
          <w:b/>
          <w:sz w:val="32"/>
        </w:rPr>
      </w:pPr>
      <w:r w:rsidRPr="000C2A4E">
        <w:rPr>
          <w:b/>
          <w:sz w:val="32"/>
        </w:rPr>
        <w:t>onMain Phase I Infrastructure Budget</w:t>
      </w:r>
    </w:p>
    <w:p w14:paraId="74A2B7C9" w14:textId="0E068D98" w:rsidR="000C2A4E" w:rsidRPr="000C2A4E" w:rsidRDefault="000C2A4E" w:rsidP="000C2A4E">
      <w:pPr>
        <w:spacing w:after="0"/>
        <w:rPr>
          <w:b/>
        </w:rPr>
      </w:pPr>
      <w:r>
        <w:rPr>
          <w:b/>
        </w:rPr>
        <w:t>November 1, 2019</w:t>
      </w:r>
    </w:p>
    <w:p w14:paraId="2138AF45" w14:textId="16A89F7E" w:rsidR="000C2A4E" w:rsidRDefault="000C2A4E" w:rsidP="000C2A4E">
      <w:pPr>
        <w:spacing w:after="0"/>
      </w:pPr>
    </w:p>
    <w:p w14:paraId="11639F2C" w14:textId="2D6B64C4" w:rsidR="000C2A4E" w:rsidRDefault="000C2A4E" w:rsidP="000C2A4E">
      <w:pPr>
        <w:tabs>
          <w:tab w:val="right" w:pos="5040"/>
        </w:tabs>
        <w:spacing w:after="0"/>
        <w:ind w:left="360"/>
        <w:rPr>
          <w:b/>
          <w:sz w:val="24"/>
          <w:szCs w:val="24"/>
        </w:rPr>
      </w:pPr>
      <w:r w:rsidRPr="000C2A4E">
        <w:rPr>
          <w:b/>
          <w:sz w:val="24"/>
          <w:szCs w:val="24"/>
        </w:rPr>
        <w:t>General Conditions</w:t>
      </w:r>
      <w:r w:rsidRPr="000C2A4E">
        <w:rPr>
          <w:b/>
          <w:sz w:val="24"/>
          <w:szCs w:val="24"/>
        </w:rPr>
        <w:tab/>
        <w:t>1,000,000</w:t>
      </w:r>
    </w:p>
    <w:p w14:paraId="0C0576CB" w14:textId="77777777" w:rsidR="000C2A4E" w:rsidRPr="000C2A4E" w:rsidRDefault="000C2A4E" w:rsidP="000C2A4E">
      <w:pPr>
        <w:tabs>
          <w:tab w:val="right" w:pos="5040"/>
        </w:tabs>
        <w:spacing w:after="0"/>
        <w:ind w:left="360"/>
        <w:rPr>
          <w:b/>
          <w:sz w:val="24"/>
          <w:szCs w:val="24"/>
        </w:rPr>
      </w:pPr>
    </w:p>
    <w:p w14:paraId="35DE0C96" w14:textId="48AAF714" w:rsidR="000C2A4E" w:rsidRDefault="000C2A4E" w:rsidP="000C2A4E">
      <w:pPr>
        <w:tabs>
          <w:tab w:val="right" w:pos="5040"/>
        </w:tabs>
        <w:spacing w:after="0"/>
        <w:ind w:left="360"/>
        <w:rPr>
          <w:b/>
          <w:sz w:val="24"/>
          <w:szCs w:val="24"/>
        </w:rPr>
      </w:pPr>
      <w:r w:rsidRPr="000C2A4E">
        <w:rPr>
          <w:b/>
          <w:sz w:val="24"/>
          <w:szCs w:val="24"/>
        </w:rPr>
        <w:t>Utilities</w:t>
      </w:r>
      <w:r w:rsidRPr="000C2A4E">
        <w:rPr>
          <w:b/>
          <w:sz w:val="24"/>
          <w:szCs w:val="24"/>
        </w:rPr>
        <w:tab/>
        <w:t>1,700,000</w:t>
      </w:r>
    </w:p>
    <w:p w14:paraId="61D58FFB" w14:textId="77777777" w:rsidR="000C2A4E" w:rsidRPr="000C2A4E" w:rsidRDefault="000C2A4E" w:rsidP="000C2A4E">
      <w:pPr>
        <w:tabs>
          <w:tab w:val="right" w:pos="5040"/>
        </w:tabs>
        <w:spacing w:after="0"/>
        <w:ind w:left="360"/>
        <w:rPr>
          <w:b/>
          <w:sz w:val="24"/>
          <w:szCs w:val="24"/>
        </w:rPr>
      </w:pPr>
    </w:p>
    <w:p w14:paraId="2295B9C6" w14:textId="59018898" w:rsidR="000C2A4E" w:rsidRDefault="000C2A4E" w:rsidP="000C2A4E">
      <w:pPr>
        <w:tabs>
          <w:tab w:val="right" w:pos="5040"/>
        </w:tabs>
        <w:spacing w:after="0"/>
        <w:ind w:left="360"/>
        <w:rPr>
          <w:b/>
          <w:sz w:val="24"/>
          <w:szCs w:val="24"/>
        </w:rPr>
      </w:pPr>
      <w:r w:rsidRPr="000C2A4E">
        <w:rPr>
          <w:b/>
          <w:sz w:val="24"/>
          <w:szCs w:val="24"/>
        </w:rPr>
        <w:t>Stormwater Management</w:t>
      </w:r>
      <w:r w:rsidRPr="000C2A4E">
        <w:rPr>
          <w:b/>
          <w:sz w:val="24"/>
          <w:szCs w:val="24"/>
        </w:rPr>
        <w:tab/>
        <w:t>7,000,000</w:t>
      </w:r>
    </w:p>
    <w:p w14:paraId="2AE20517" w14:textId="77777777" w:rsidR="000C2A4E" w:rsidRPr="000C2A4E" w:rsidRDefault="000C2A4E" w:rsidP="000C2A4E">
      <w:pPr>
        <w:tabs>
          <w:tab w:val="right" w:pos="5040"/>
        </w:tabs>
        <w:spacing w:after="0"/>
        <w:ind w:left="360"/>
        <w:rPr>
          <w:b/>
          <w:sz w:val="24"/>
          <w:szCs w:val="24"/>
        </w:rPr>
      </w:pPr>
    </w:p>
    <w:p w14:paraId="6504AE41" w14:textId="3BE9FCFA" w:rsidR="000C2A4E" w:rsidRDefault="000C2A4E" w:rsidP="000C2A4E">
      <w:pPr>
        <w:tabs>
          <w:tab w:val="right" w:pos="5040"/>
        </w:tabs>
        <w:spacing w:after="0"/>
        <w:ind w:left="360"/>
        <w:rPr>
          <w:b/>
          <w:sz w:val="24"/>
          <w:szCs w:val="24"/>
        </w:rPr>
      </w:pPr>
      <w:r w:rsidRPr="000C2A4E">
        <w:rPr>
          <w:b/>
          <w:sz w:val="24"/>
          <w:szCs w:val="24"/>
        </w:rPr>
        <w:t>Streets, Sidewalks</w:t>
      </w:r>
      <w:r w:rsidRPr="000C2A4E">
        <w:rPr>
          <w:b/>
          <w:sz w:val="24"/>
          <w:szCs w:val="24"/>
        </w:rPr>
        <w:tab/>
        <w:t>13,300,000</w:t>
      </w:r>
    </w:p>
    <w:p w14:paraId="1A9AD073" w14:textId="77777777" w:rsidR="000C2A4E" w:rsidRPr="000C2A4E" w:rsidRDefault="000C2A4E" w:rsidP="000C2A4E">
      <w:pPr>
        <w:tabs>
          <w:tab w:val="right" w:pos="5040"/>
        </w:tabs>
        <w:spacing w:after="0"/>
        <w:ind w:left="360"/>
        <w:rPr>
          <w:b/>
          <w:sz w:val="24"/>
          <w:szCs w:val="24"/>
        </w:rPr>
      </w:pPr>
    </w:p>
    <w:p w14:paraId="7F9DDED5" w14:textId="403B8626" w:rsidR="000C2A4E" w:rsidRDefault="000C2A4E" w:rsidP="000C2A4E">
      <w:pPr>
        <w:tabs>
          <w:tab w:val="right" w:pos="5040"/>
        </w:tabs>
        <w:spacing w:after="0"/>
        <w:ind w:left="360"/>
        <w:rPr>
          <w:b/>
          <w:sz w:val="24"/>
          <w:szCs w:val="24"/>
        </w:rPr>
      </w:pPr>
      <w:r w:rsidRPr="000C2A4E">
        <w:rPr>
          <w:b/>
          <w:sz w:val="24"/>
          <w:szCs w:val="24"/>
        </w:rPr>
        <w:t>Parks, Public Amenities</w:t>
      </w:r>
      <w:r w:rsidRPr="000C2A4E">
        <w:rPr>
          <w:b/>
          <w:sz w:val="24"/>
          <w:szCs w:val="24"/>
        </w:rPr>
        <w:tab/>
        <w:t>5,400,000</w:t>
      </w:r>
    </w:p>
    <w:p w14:paraId="46962663" w14:textId="77777777" w:rsidR="000C2A4E" w:rsidRPr="000C2A4E" w:rsidRDefault="000C2A4E" w:rsidP="000C2A4E">
      <w:pPr>
        <w:tabs>
          <w:tab w:val="right" w:pos="5040"/>
        </w:tabs>
        <w:spacing w:after="0"/>
        <w:ind w:left="360"/>
        <w:rPr>
          <w:b/>
          <w:sz w:val="24"/>
          <w:szCs w:val="24"/>
        </w:rPr>
      </w:pPr>
    </w:p>
    <w:p w14:paraId="667A8ECF" w14:textId="30C15287" w:rsidR="000C2A4E" w:rsidRPr="000C2A4E" w:rsidRDefault="000C2A4E" w:rsidP="000C2A4E">
      <w:pPr>
        <w:tabs>
          <w:tab w:val="right" w:pos="5040"/>
        </w:tabs>
        <w:spacing w:after="0"/>
        <w:ind w:left="360"/>
        <w:rPr>
          <w:b/>
          <w:sz w:val="24"/>
          <w:szCs w:val="24"/>
          <w:u w:val="single"/>
        </w:rPr>
      </w:pPr>
      <w:r w:rsidRPr="000C2A4E">
        <w:rPr>
          <w:b/>
          <w:sz w:val="24"/>
          <w:szCs w:val="24"/>
        </w:rPr>
        <w:t xml:space="preserve">Surface </w:t>
      </w:r>
      <w:r>
        <w:rPr>
          <w:b/>
          <w:sz w:val="24"/>
          <w:szCs w:val="24"/>
        </w:rPr>
        <w:t>P</w:t>
      </w:r>
      <w:bookmarkStart w:id="0" w:name="_GoBack"/>
      <w:bookmarkEnd w:id="0"/>
      <w:r w:rsidRPr="000C2A4E">
        <w:rPr>
          <w:b/>
          <w:sz w:val="24"/>
          <w:szCs w:val="24"/>
        </w:rPr>
        <w:t>arking</w:t>
      </w:r>
      <w:r w:rsidRPr="000C2A4E">
        <w:rPr>
          <w:b/>
          <w:sz w:val="24"/>
          <w:szCs w:val="24"/>
        </w:rPr>
        <w:tab/>
      </w:r>
      <w:r w:rsidRPr="000C2A4E">
        <w:rPr>
          <w:b/>
          <w:sz w:val="24"/>
          <w:szCs w:val="24"/>
          <w:u w:val="single"/>
        </w:rPr>
        <w:t>1,300,000</w:t>
      </w:r>
    </w:p>
    <w:p w14:paraId="06C577BD" w14:textId="77777777" w:rsidR="000C2A4E" w:rsidRPr="000C2A4E" w:rsidRDefault="000C2A4E" w:rsidP="000C2A4E">
      <w:pPr>
        <w:tabs>
          <w:tab w:val="right" w:pos="5040"/>
        </w:tabs>
        <w:spacing w:after="0"/>
        <w:ind w:left="360"/>
        <w:rPr>
          <w:b/>
          <w:sz w:val="24"/>
          <w:szCs w:val="24"/>
          <w:u w:val="single"/>
        </w:rPr>
      </w:pPr>
      <w:r w:rsidRPr="000C2A4E">
        <w:rPr>
          <w:b/>
          <w:sz w:val="24"/>
          <w:szCs w:val="24"/>
        </w:rPr>
        <w:tab/>
        <w:t>$  29,500,000</w:t>
      </w:r>
    </w:p>
    <w:p w14:paraId="5DFB6BCE" w14:textId="77777777" w:rsidR="000C2A4E" w:rsidRPr="000C2A4E" w:rsidRDefault="000C2A4E">
      <w:pPr>
        <w:rPr>
          <w:sz w:val="24"/>
          <w:szCs w:val="24"/>
        </w:rPr>
      </w:pPr>
    </w:p>
    <w:sectPr w:rsidR="000C2A4E" w:rsidRPr="000C2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2942C" w14:textId="77777777" w:rsidR="000C2A4E" w:rsidRDefault="000C2A4E" w:rsidP="000C2A4E">
      <w:pPr>
        <w:spacing w:after="0" w:line="240" w:lineRule="auto"/>
      </w:pPr>
      <w:r>
        <w:separator/>
      </w:r>
    </w:p>
  </w:endnote>
  <w:endnote w:type="continuationSeparator" w:id="0">
    <w:p w14:paraId="1D55E992" w14:textId="77777777" w:rsidR="000C2A4E" w:rsidRDefault="000C2A4E" w:rsidP="000C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039B4" w14:textId="77777777" w:rsidR="000C2A4E" w:rsidRDefault="000C2A4E" w:rsidP="000C2A4E">
      <w:pPr>
        <w:spacing w:after="0" w:line="240" w:lineRule="auto"/>
      </w:pPr>
      <w:r>
        <w:separator/>
      </w:r>
    </w:p>
  </w:footnote>
  <w:footnote w:type="continuationSeparator" w:id="0">
    <w:p w14:paraId="117584DE" w14:textId="77777777" w:rsidR="000C2A4E" w:rsidRDefault="000C2A4E" w:rsidP="000C2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4E"/>
    <w:rsid w:val="000C2A4E"/>
    <w:rsid w:val="00196ADC"/>
    <w:rsid w:val="0072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41D5F"/>
  <w15:chartTrackingRefBased/>
  <w15:docId w15:val="{260257CE-EEA9-421A-85A5-D7616F21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LaChance, Buddy</dc:creator>
  <cp:keywords/>
  <dc:description/>
  <cp:lastModifiedBy>LaChance, Buddy</cp:lastModifiedBy>
  <cp:revision>1</cp:revision>
  <dcterms:created xsi:type="dcterms:W3CDTF">2019-11-01T18:44:00Z</dcterms:created>
  <dcterms:modified xsi:type="dcterms:W3CDTF">2019-11-01T18:46:00Z</dcterms:modified>
</cp:coreProperties>
</file>